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7AD" w:rsidRPr="00E92507" w:rsidRDefault="009F37AD" w:rsidP="00AB2403">
      <w:pPr>
        <w:pStyle w:val="SemEspaamento"/>
        <w:ind w:left="-284" w:right="-285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AB2403">
        <w:rPr>
          <w:rFonts w:ascii="Arial" w:hAnsi="Arial" w:cs="Arial"/>
          <w:b/>
          <w:i/>
          <w:sz w:val="32"/>
          <w:szCs w:val="24"/>
          <w:u w:val="single"/>
        </w:rPr>
        <w:t>6</w:t>
      </w:r>
      <w:r w:rsidR="002F1B0F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AB2403" w:rsidRPr="00AB2403">
        <w:rPr>
          <w:rFonts w:ascii="Arial" w:hAnsi="Arial" w:cs="Arial"/>
          <w:b/>
          <w:i/>
          <w:sz w:val="32"/>
          <w:szCs w:val="24"/>
          <w:u w:val="single"/>
        </w:rPr>
        <w:t xml:space="preserve">CAMISA GOLA POLO MANGA CURTA, </w:t>
      </w:r>
      <w:r w:rsidR="00766FA8"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766FA8" w:rsidRPr="0038733A" w:rsidRDefault="00B8669E" w:rsidP="00766FA8">
      <w:pPr>
        <w:ind w:left="142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1 – TECIDO</w:t>
      </w:r>
      <w:r w:rsidR="00AE3071">
        <w:rPr>
          <w:rFonts w:ascii="Arial" w:hAnsi="Arial" w:cs="Arial"/>
          <w:b/>
        </w:rPr>
        <w:t xml:space="preserve"> PRINCIPAL</w:t>
      </w:r>
      <w:r w:rsidR="00B11C4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0569C" w:rsidRPr="0038733A">
        <w:rPr>
          <w:rFonts w:ascii="Arial" w:hAnsi="Arial" w:cs="Arial"/>
          <w:color w:val="000000"/>
        </w:rPr>
        <w:t xml:space="preserve">Meia malha, </w:t>
      </w:r>
      <w:r w:rsidR="00766FA8">
        <w:rPr>
          <w:rFonts w:ascii="Arial" w:hAnsi="Arial" w:cs="Arial"/>
          <w:color w:val="000000"/>
        </w:rPr>
        <w:t xml:space="preserve">na cor chumbo </w:t>
      </w:r>
      <w:r w:rsidR="00766FA8" w:rsidRPr="00CF4B66">
        <w:rPr>
          <w:rFonts w:ascii="Arial" w:hAnsi="Arial" w:cs="Arial"/>
        </w:rPr>
        <w:t>(PANTONE: 19-</w:t>
      </w:r>
      <w:r w:rsidR="00766FA8">
        <w:rPr>
          <w:rFonts w:ascii="Arial" w:hAnsi="Arial" w:cs="Arial"/>
        </w:rPr>
        <w:t>3905</w:t>
      </w:r>
      <w:r w:rsidR="00766FA8" w:rsidRPr="00CF4B66">
        <w:rPr>
          <w:rFonts w:ascii="Arial" w:hAnsi="Arial" w:cs="Arial"/>
        </w:rPr>
        <w:t>)</w:t>
      </w:r>
      <w:r w:rsidR="00766FA8">
        <w:rPr>
          <w:rFonts w:ascii="Arial" w:hAnsi="Arial" w:cs="Arial"/>
          <w:color w:val="000000"/>
        </w:rPr>
        <w:t>, padrão Agente de Trânsito</w:t>
      </w:r>
    </w:p>
    <w:p w:rsidR="0040569C" w:rsidRPr="0038733A" w:rsidRDefault="0040569C" w:rsidP="00766FA8">
      <w:pPr>
        <w:ind w:left="142" w:right="-50"/>
        <w:jc w:val="both"/>
        <w:rPr>
          <w:rFonts w:ascii="Arial" w:hAnsi="Arial" w:cs="Arial"/>
          <w:b/>
          <w:color w:val="000000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 xml:space="preserve">Composição (Norma 20/13 e 20A/14 da AATCC) 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- 50% Algodão / 50% Poliéster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+/- 5 p.p.</w:t>
      </w: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>Gramatura (Norma NBR 10591/08) (g/m2)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  <w:vertAlign w:val="superscript"/>
        </w:rPr>
      </w:pPr>
      <w:r w:rsidRPr="0038733A">
        <w:rPr>
          <w:rFonts w:ascii="Arial" w:hAnsi="Arial" w:cs="Arial"/>
          <w:color w:val="000000"/>
        </w:rPr>
        <w:t>- 180 g/m</w:t>
      </w:r>
      <w:r w:rsidRPr="0038733A">
        <w:rPr>
          <w:rFonts w:ascii="Arial" w:hAnsi="Arial" w:cs="Arial"/>
          <w:color w:val="000000"/>
          <w:vertAlign w:val="superscript"/>
        </w:rPr>
        <w:t>2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 ± 8%</w:t>
      </w:r>
    </w:p>
    <w:p w:rsidR="0040569C" w:rsidRPr="0038733A" w:rsidRDefault="0040569C" w:rsidP="0040569C">
      <w:pPr>
        <w:pStyle w:val="SemEspaamento"/>
        <w:ind w:left="709"/>
        <w:rPr>
          <w:rFonts w:ascii="Arial" w:hAnsi="Arial" w:cs="Arial"/>
          <w:sz w:val="24"/>
          <w:szCs w:val="24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>Título fio (NBR 13216/94)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/>
        </w:rPr>
        <w:t xml:space="preserve">- </w:t>
      </w:r>
      <w:r w:rsidRPr="0038733A">
        <w:rPr>
          <w:rFonts w:ascii="Arial" w:hAnsi="Arial" w:cs="Arial"/>
        </w:rPr>
        <w:t>30/1 Penteado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 ± 8%</w:t>
      </w:r>
    </w:p>
    <w:p w:rsidR="00AE3071" w:rsidRDefault="00AE3071" w:rsidP="00AE3071">
      <w:pPr>
        <w:jc w:val="both"/>
        <w:rPr>
          <w:rFonts w:ascii="Arial" w:hAnsi="Arial" w:cs="Arial"/>
          <w:b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AB2403" w:rsidRDefault="00AB2403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AB2403">
        <w:rPr>
          <w:rFonts w:ascii="Arial" w:hAnsi="Arial" w:cs="Arial"/>
          <w:bCs/>
          <w:sz w:val="24"/>
          <w:szCs w:val="24"/>
        </w:rPr>
        <w:t xml:space="preserve">Botões: em nylon, </w:t>
      </w:r>
      <w:r>
        <w:rPr>
          <w:rFonts w:ascii="Arial" w:hAnsi="Arial" w:cs="Arial"/>
          <w:bCs/>
          <w:sz w:val="24"/>
          <w:szCs w:val="24"/>
        </w:rPr>
        <w:t>na cor do tecido</w:t>
      </w:r>
      <w:r w:rsidRPr="00AB2403">
        <w:rPr>
          <w:rFonts w:ascii="Arial" w:hAnsi="Arial" w:cs="Arial"/>
          <w:bCs/>
          <w:sz w:val="24"/>
          <w:szCs w:val="24"/>
        </w:rPr>
        <w:t>, fosco, com 4 furos, tamanho 18, abaulado na parte superior externa;</w:t>
      </w:r>
    </w:p>
    <w:p w:rsidR="00953116" w:rsidRPr="00AB2403" w:rsidRDefault="00953116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953116">
        <w:rPr>
          <w:rFonts w:ascii="Arial" w:hAnsi="Arial" w:cs="Arial"/>
          <w:bCs/>
          <w:sz w:val="24"/>
          <w:szCs w:val="24"/>
        </w:rPr>
        <w:t xml:space="preserve">Velcro: </w:t>
      </w:r>
      <w:r w:rsidR="00766FA8">
        <w:rPr>
          <w:rFonts w:ascii="Arial" w:hAnsi="Arial" w:cs="Arial"/>
          <w:bCs/>
          <w:sz w:val="24"/>
          <w:szCs w:val="24"/>
        </w:rPr>
        <w:t>cinza</w:t>
      </w:r>
      <w:r w:rsidRPr="00953116">
        <w:rPr>
          <w:rFonts w:ascii="Arial" w:hAnsi="Arial" w:cs="Arial"/>
          <w:bCs/>
          <w:sz w:val="24"/>
          <w:szCs w:val="24"/>
        </w:rPr>
        <w:t>, com 2,0cm de largura;</w:t>
      </w:r>
    </w:p>
    <w:p w:rsidR="00AB2403" w:rsidRPr="00AB2403" w:rsidRDefault="00AB2403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AB2403">
        <w:rPr>
          <w:rFonts w:ascii="Arial" w:hAnsi="Arial" w:cs="Arial"/>
          <w:bCs/>
          <w:sz w:val="24"/>
          <w:szCs w:val="24"/>
        </w:rPr>
        <w:t>Entretela 100% polié</w:t>
      </w:r>
      <w:r>
        <w:rPr>
          <w:rFonts w:ascii="Arial" w:hAnsi="Arial" w:cs="Arial"/>
          <w:bCs/>
          <w:sz w:val="24"/>
          <w:szCs w:val="24"/>
        </w:rPr>
        <w:t>ster com aproximadamente 65g/m²</w:t>
      </w:r>
      <w:r w:rsidR="00E11D56">
        <w:rPr>
          <w:rFonts w:ascii="Arial" w:hAnsi="Arial" w:cs="Arial"/>
          <w:bCs/>
          <w:sz w:val="24"/>
          <w:szCs w:val="24"/>
        </w:rPr>
        <w:t>;</w:t>
      </w:r>
    </w:p>
    <w:p w:rsidR="00B8669E" w:rsidRDefault="00AB2403" w:rsidP="00AB2403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AB2403">
        <w:rPr>
          <w:rFonts w:ascii="Arial" w:hAnsi="Arial" w:cs="Arial"/>
          <w:bCs/>
          <w:sz w:val="24"/>
          <w:szCs w:val="24"/>
        </w:rPr>
        <w:t>Entretela: própria para peitilho,</w:t>
      </w:r>
      <w:r>
        <w:rPr>
          <w:rFonts w:ascii="Arial" w:hAnsi="Arial" w:cs="Arial"/>
          <w:bCs/>
          <w:sz w:val="24"/>
          <w:szCs w:val="24"/>
        </w:rPr>
        <w:t xml:space="preserve"> com picote de 3,0cm de largura.</w:t>
      </w: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E11D56" w:rsidRDefault="00E11D56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11D56" w:rsidRPr="00597DB6" w:rsidRDefault="00E11D56" w:rsidP="00E11D56">
      <w:pPr>
        <w:ind w:left="142" w:right="-50" w:firstLine="578"/>
        <w:jc w:val="both"/>
        <w:rPr>
          <w:rFonts w:ascii="Arial" w:hAnsi="Arial" w:cs="Arial"/>
          <w:b/>
          <w:bCs/>
          <w:color w:val="000000" w:themeColor="text1"/>
        </w:rPr>
      </w:pPr>
      <w:r w:rsidRPr="00597DB6">
        <w:rPr>
          <w:rFonts w:ascii="Arial" w:hAnsi="Arial" w:cs="Arial"/>
          <w:b/>
          <w:bCs/>
          <w:color w:val="000000" w:themeColor="text1"/>
        </w:rPr>
        <w:t xml:space="preserve">Gola: </w:t>
      </w:r>
      <w:r>
        <w:rPr>
          <w:rFonts w:ascii="Arial" w:hAnsi="Arial" w:cs="Arial"/>
          <w:bCs/>
          <w:color w:val="000000" w:themeColor="text1"/>
        </w:rPr>
        <w:t>polo, da mesma malha do corpo, com aplicação interna de entretela</w:t>
      </w:r>
      <w:r w:rsidRPr="00597DB6">
        <w:rPr>
          <w:rFonts w:ascii="Arial" w:hAnsi="Arial" w:cs="Arial"/>
          <w:bCs/>
          <w:color w:val="000000" w:themeColor="text1"/>
        </w:rPr>
        <w:t xml:space="preserve"> 100% </w:t>
      </w:r>
      <w:r>
        <w:rPr>
          <w:rFonts w:ascii="Arial" w:hAnsi="Arial" w:cs="Arial"/>
          <w:bCs/>
          <w:color w:val="000000" w:themeColor="text1"/>
        </w:rPr>
        <w:t>poliéster</w:t>
      </w:r>
      <w:r w:rsidRPr="00597DB6">
        <w:rPr>
          <w:rFonts w:ascii="Arial" w:hAnsi="Arial" w:cs="Arial"/>
          <w:bCs/>
          <w:color w:val="000000" w:themeColor="text1"/>
        </w:rPr>
        <w:t xml:space="preserve">, medindo </w:t>
      </w:r>
      <w:r>
        <w:rPr>
          <w:rFonts w:ascii="Arial" w:hAnsi="Arial" w:cs="Arial"/>
          <w:bCs/>
          <w:color w:val="000000" w:themeColor="text1"/>
        </w:rPr>
        <w:t>8,0</w:t>
      </w:r>
      <w:r w:rsidRPr="00597DB6">
        <w:rPr>
          <w:rFonts w:ascii="Arial" w:hAnsi="Arial" w:cs="Arial"/>
          <w:bCs/>
          <w:color w:val="000000" w:themeColor="text1"/>
        </w:rPr>
        <w:t xml:space="preserve">cm de largura nas extremidades e </w:t>
      </w:r>
      <w:r>
        <w:rPr>
          <w:rFonts w:ascii="Arial" w:hAnsi="Arial" w:cs="Arial"/>
          <w:bCs/>
          <w:color w:val="000000" w:themeColor="text1"/>
        </w:rPr>
        <w:t>9</w:t>
      </w:r>
      <w:r w:rsidRPr="00597DB6">
        <w:rPr>
          <w:rFonts w:ascii="Arial" w:hAnsi="Arial" w:cs="Arial"/>
          <w:bCs/>
          <w:color w:val="000000" w:themeColor="text1"/>
        </w:rPr>
        <w:t>,0 cm no centro das costas (</w:t>
      </w:r>
      <w:r w:rsidRPr="00993F6F">
        <w:rPr>
          <w:rFonts w:ascii="Arial" w:hAnsi="Arial" w:cs="Arial"/>
        </w:rPr>
        <w:t>±</w:t>
      </w:r>
      <w:r>
        <w:rPr>
          <w:rFonts w:ascii="Arial" w:hAnsi="Arial" w:cs="Arial"/>
        </w:rPr>
        <w:t xml:space="preserve"> </w:t>
      </w:r>
      <w:r w:rsidRPr="00597DB6">
        <w:rPr>
          <w:rFonts w:ascii="Arial" w:hAnsi="Arial" w:cs="Arial"/>
          <w:bCs/>
          <w:color w:val="000000" w:themeColor="text1"/>
        </w:rPr>
        <w:t xml:space="preserve">0,5cm de tolerância), com pesponto simples </w:t>
      </w:r>
      <w:r w:rsidR="00E2122F">
        <w:rPr>
          <w:rFonts w:ascii="Arial" w:hAnsi="Arial" w:cs="Arial"/>
          <w:bCs/>
          <w:color w:val="000000" w:themeColor="text1"/>
        </w:rPr>
        <w:t xml:space="preserve">a </w:t>
      </w:r>
      <w:r w:rsidRPr="00597DB6">
        <w:rPr>
          <w:rFonts w:ascii="Arial" w:hAnsi="Arial" w:cs="Arial"/>
          <w:bCs/>
          <w:color w:val="000000" w:themeColor="text1"/>
        </w:rPr>
        <w:t xml:space="preserve">0,5cm da borda, fixada em overlock, debrum da própria malha em todo o decote interno, rebatido em máquina reta com arremate no início e fim. 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2122F" w:rsidRDefault="00E2122F" w:rsidP="00E2122F">
      <w:pPr>
        <w:ind w:left="142" w:right="-50" w:firstLine="578"/>
        <w:jc w:val="both"/>
        <w:rPr>
          <w:rFonts w:ascii="Arial" w:hAnsi="Arial" w:cs="Arial"/>
          <w:bCs/>
          <w:color w:val="000000" w:themeColor="text1"/>
        </w:rPr>
      </w:pPr>
      <w:r w:rsidRPr="00597DB6">
        <w:rPr>
          <w:rFonts w:ascii="Arial" w:hAnsi="Arial" w:cs="Arial"/>
          <w:b/>
          <w:bCs/>
          <w:color w:val="000000" w:themeColor="text1"/>
        </w:rPr>
        <w:t>Frente</w:t>
      </w:r>
      <w:r w:rsidR="00682F39">
        <w:rPr>
          <w:rFonts w:ascii="Arial" w:hAnsi="Arial" w:cs="Arial"/>
          <w:b/>
          <w:bCs/>
          <w:color w:val="000000" w:themeColor="text1"/>
        </w:rPr>
        <w:t xml:space="preserve">: </w:t>
      </w:r>
      <w:r w:rsidR="000C48AB">
        <w:rPr>
          <w:rFonts w:ascii="Arial" w:hAnsi="Arial" w:cs="Arial"/>
          <w:bCs/>
          <w:color w:val="000000" w:themeColor="text1"/>
        </w:rPr>
        <w:t>p</w:t>
      </w:r>
      <w:r w:rsidRPr="00597DB6">
        <w:rPr>
          <w:rFonts w:ascii="Arial" w:hAnsi="Arial" w:cs="Arial"/>
          <w:bCs/>
          <w:color w:val="000000" w:themeColor="text1"/>
        </w:rPr>
        <w:t>eitilho com abertura de 1</w:t>
      </w:r>
      <w:r>
        <w:rPr>
          <w:rFonts w:ascii="Arial" w:hAnsi="Arial" w:cs="Arial"/>
          <w:bCs/>
          <w:color w:val="000000" w:themeColor="text1"/>
        </w:rPr>
        <w:t>6</w:t>
      </w:r>
      <w:r w:rsidRPr="00597DB6">
        <w:rPr>
          <w:rFonts w:ascii="Arial" w:hAnsi="Arial" w:cs="Arial"/>
          <w:bCs/>
          <w:color w:val="000000" w:themeColor="text1"/>
        </w:rPr>
        <w:t xml:space="preserve">,0cm e 3,0cm de largura, </w:t>
      </w:r>
      <w:r w:rsidR="00682F39">
        <w:rPr>
          <w:rFonts w:ascii="Arial" w:hAnsi="Arial" w:cs="Arial"/>
          <w:bCs/>
          <w:color w:val="000000" w:themeColor="text1"/>
        </w:rPr>
        <w:t>com aplicação interna de entretela</w:t>
      </w:r>
      <w:r w:rsidRPr="00597DB6">
        <w:rPr>
          <w:rFonts w:ascii="Arial" w:hAnsi="Arial" w:cs="Arial"/>
          <w:bCs/>
          <w:color w:val="000000" w:themeColor="text1"/>
        </w:rPr>
        <w:t xml:space="preserve">, base com pesponto formando retângulo 3,0cm x </w:t>
      </w:r>
      <w:r w:rsidR="00682F39">
        <w:rPr>
          <w:rFonts w:ascii="Arial" w:hAnsi="Arial" w:cs="Arial"/>
          <w:bCs/>
          <w:color w:val="000000" w:themeColor="text1"/>
        </w:rPr>
        <w:t>1,0</w:t>
      </w:r>
      <w:r>
        <w:rPr>
          <w:rFonts w:ascii="Arial" w:hAnsi="Arial" w:cs="Arial"/>
          <w:bCs/>
          <w:color w:val="000000" w:themeColor="text1"/>
        </w:rPr>
        <w:t>cm</w:t>
      </w:r>
      <w:r w:rsidRPr="00597DB6">
        <w:rPr>
          <w:rFonts w:ascii="Arial" w:hAnsi="Arial" w:cs="Arial"/>
          <w:bCs/>
          <w:color w:val="000000" w:themeColor="text1"/>
        </w:rPr>
        <w:t>. Fechamento com 03 botões (equidistantes) e caseados na vertical.</w:t>
      </w:r>
    </w:p>
    <w:p w:rsidR="00E2122F" w:rsidRDefault="00222E98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222E98">
        <w:rPr>
          <w:rFonts w:ascii="Arial" w:hAnsi="Arial" w:cs="Arial"/>
          <w:kern w:val="32"/>
          <w:sz w:val="24"/>
          <w:szCs w:val="24"/>
        </w:rPr>
        <w:t>Aplicado na altura do peito direito, fixado através de costura um velcro fêmea (macio), medindo 2,0cm de largura por 12,0cm de comprimento, destinado para aplicação da biriba.</w:t>
      </w:r>
    </w:p>
    <w:p w:rsidR="00222E98" w:rsidRDefault="00222E98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B84E05" w:rsidRDefault="007B20C0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7B20C0">
        <w:rPr>
          <w:rFonts w:ascii="Arial" w:hAnsi="Arial" w:cs="Arial"/>
          <w:b/>
          <w:kern w:val="32"/>
          <w:sz w:val="24"/>
          <w:szCs w:val="24"/>
        </w:rPr>
        <w:t>Mangas:</w:t>
      </w:r>
      <w:r>
        <w:rPr>
          <w:rFonts w:ascii="Arial" w:hAnsi="Arial" w:cs="Arial"/>
          <w:kern w:val="32"/>
          <w:sz w:val="24"/>
          <w:szCs w:val="24"/>
        </w:rPr>
        <w:t xml:space="preserve"> com cavas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tipo raglan</w:t>
      </w:r>
      <w:r>
        <w:rPr>
          <w:rFonts w:ascii="Arial" w:hAnsi="Arial" w:cs="Arial"/>
          <w:kern w:val="32"/>
          <w:sz w:val="24"/>
          <w:szCs w:val="24"/>
        </w:rPr>
        <w:t>, unidas em máquina overlock e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</w:t>
      </w:r>
      <w:r w:rsidR="00F07B18">
        <w:rPr>
          <w:rFonts w:ascii="Arial" w:hAnsi="Arial" w:cs="Arial"/>
          <w:kern w:val="32"/>
          <w:sz w:val="24"/>
          <w:szCs w:val="24"/>
        </w:rPr>
        <w:t xml:space="preserve">com pesponto simples de 0,2cm, sobre a manga. </w:t>
      </w:r>
    </w:p>
    <w:p w:rsidR="00F66DB2" w:rsidRDefault="00F07B18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kern w:val="32"/>
          <w:sz w:val="24"/>
          <w:szCs w:val="24"/>
        </w:rPr>
        <w:t xml:space="preserve">Cavas frente contendo um </w:t>
      </w:r>
      <w:r w:rsidR="00682F39" w:rsidRPr="0038733A">
        <w:rPr>
          <w:rFonts w:ascii="Arial" w:hAnsi="Arial" w:cs="Arial"/>
          <w:kern w:val="32"/>
          <w:sz w:val="24"/>
          <w:szCs w:val="24"/>
        </w:rPr>
        <w:t>pequeno bolso embutido</w:t>
      </w:r>
      <w:r w:rsidR="009D3590">
        <w:rPr>
          <w:rFonts w:ascii="Arial" w:hAnsi="Arial" w:cs="Arial"/>
          <w:kern w:val="32"/>
          <w:sz w:val="24"/>
          <w:szCs w:val="24"/>
        </w:rPr>
        <w:t xml:space="preserve"> em cada lado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, localizado a aproximadamente </w:t>
      </w:r>
      <w:r w:rsidR="009D3590">
        <w:rPr>
          <w:rFonts w:ascii="Arial" w:hAnsi="Arial" w:cs="Arial"/>
          <w:kern w:val="32"/>
          <w:sz w:val="24"/>
          <w:szCs w:val="24"/>
        </w:rPr>
        <w:t>5,0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cm </w:t>
      </w:r>
      <w:r w:rsidR="00F66DB2">
        <w:rPr>
          <w:rFonts w:ascii="Arial" w:hAnsi="Arial" w:cs="Arial"/>
          <w:kern w:val="32"/>
          <w:sz w:val="24"/>
          <w:szCs w:val="24"/>
        </w:rPr>
        <w:t>do decote</w:t>
      </w:r>
      <w:r w:rsidR="009D3590">
        <w:rPr>
          <w:rFonts w:ascii="Arial" w:hAnsi="Arial" w:cs="Arial"/>
          <w:kern w:val="32"/>
          <w:sz w:val="24"/>
          <w:szCs w:val="24"/>
        </w:rPr>
        <w:t>,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com abertura de 4</w:t>
      </w:r>
      <w:r w:rsidR="009D3590">
        <w:rPr>
          <w:rFonts w:ascii="Arial" w:hAnsi="Arial" w:cs="Arial"/>
          <w:kern w:val="32"/>
          <w:sz w:val="24"/>
          <w:szCs w:val="24"/>
        </w:rPr>
        <w:t>,0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cm e </w:t>
      </w:r>
      <w:r w:rsidR="00F66DB2">
        <w:rPr>
          <w:rFonts w:ascii="Arial" w:hAnsi="Arial" w:cs="Arial"/>
          <w:kern w:val="32"/>
          <w:sz w:val="24"/>
          <w:szCs w:val="24"/>
        </w:rPr>
        <w:t xml:space="preserve">uma </w:t>
      </w:r>
      <w:r w:rsidR="00682F39" w:rsidRPr="0038733A">
        <w:rPr>
          <w:rFonts w:ascii="Arial" w:hAnsi="Arial" w:cs="Arial"/>
          <w:kern w:val="32"/>
          <w:sz w:val="24"/>
          <w:szCs w:val="24"/>
        </w:rPr>
        <w:lastRenderedPageBreak/>
        <w:t xml:space="preserve">vista </w:t>
      </w:r>
      <w:r w:rsidR="009D3590">
        <w:rPr>
          <w:rFonts w:ascii="Arial" w:hAnsi="Arial" w:cs="Arial"/>
          <w:kern w:val="32"/>
          <w:sz w:val="24"/>
          <w:szCs w:val="24"/>
        </w:rPr>
        <w:t>de 1,0</w:t>
      </w:r>
      <w:r w:rsidR="00682F39" w:rsidRPr="0038733A">
        <w:rPr>
          <w:rFonts w:ascii="Arial" w:hAnsi="Arial" w:cs="Arial"/>
          <w:kern w:val="32"/>
          <w:sz w:val="24"/>
          <w:szCs w:val="24"/>
        </w:rPr>
        <w:t>cm,</w:t>
      </w:r>
      <w:r w:rsidR="009D3590">
        <w:rPr>
          <w:rFonts w:ascii="Arial" w:hAnsi="Arial" w:cs="Arial"/>
          <w:kern w:val="32"/>
          <w:sz w:val="24"/>
          <w:szCs w:val="24"/>
        </w:rPr>
        <w:t xml:space="preserve"> </w:t>
      </w:r>
      <w:r w:rsidR="00F66DB2">
        <w:rPr>
          <w:rFonts w:ascii="Arial" w:hAnsi="Arial" w:cs="Arial"/>
          <w:kern w:val="32"/>
          <w:sz w:val="24"/>
          <w:szCs w:val="24"/>
        </w:rPr>
        <w:t>c</w:t>
      </w:r>
      <w:r w:rsidR="009D3590">
        <w:rPr>
          <w:rFonts w:ascii="Arial" w:hAnsi="Arial" w:cs="Arial"/>
          <w:kern w:val="32"/>
          <w:sz w:val="24"/>
          <w:szCs w:val="24"/>
        </w:rPr>
        <w:t>om aplicação interna de entretela 100% poliéster. Forro do bolso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</w:t>
      </w:r>
      <w:r w:rsidR="009D3590">
        <w:rPr>
          <w:rFonts w:ascii="Arial" w:hAnsi="Arial" w:cs="Arial"/>
          <w:kern w:val="32"/>
          <w:sz w:val="24"/>
          <w:szCs w:val="24"/>
        </w:rPr>
        <w:t>medindo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</w:t>
      </w:r>
      <w:r w:rsidR="009D3590">
        <w:rPr>
          <w:rFonts w:ascii="Arial" w:hAnsi="Arial" w:cs="Arial"/>
          <w:kern w:val="32"/>
          <w:sz w:val="24"/>
          <w:szCs w:val="24"/>
        </w:rPr>
        <w:t>9,0</w:t>
      </w:r>
      <w:r w:rsidR="00682F39" w:rsidRPr="0038733A">
        <w:rPr>
          <w:rFonts w:ascii="Arial" w:hAnsi="Arial" w:cs="Arial"/>
          <w:kern w:val="32"/>
          <w:sz w:val="24"/>
          <w:szCs w:val="24"/>
        </w:rPr>
        <w:t>cm de comprimento por 7</w:t>
      </w:r>
      <w:r w:rsidR="009D3590">
        <w:rPr>
          <w:rFonts w:ascii="Arial" w:hAnsi="Arial" w:cs="Arial"/>
          <w:kern w:val="32"/>
          <w:sz w:val="24"/>
          <w:szCs w:val="24"/>
        </w:rPr>
        <w:t>,0cm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de largura</w:t>
      </w:r>
      <w:r w:rsidR="009D3590">
        <w:rPr>
          <w:rFonts w:ascii="Arial" w:hAnsi="Arial" w:cs="Arial"/>
          <w:kern w:val="32"/>
          <w:sz w:val="24"/>
          <w:szCs w:val="24"/>
        </w:rPr>
        <w:t>, fechado em máquina overlock.</w:t>
      </w:r>
      <w:r w:rsidR="00F66DB2">
        <w:rPr>
          <w:rFonts w:ascii="Arial" w:hAnsi="Arial" w:cs="Arial"/>
          <w:kern w:val="32"/>
          <w:sz w:val="24"/>
          <w:szCs w:val="24"/>
        </w:rPr>
        <w:t xml:space="preserve"> </w:t>
      </w:r>
    </w:p>
    <w:p w:rsidR="00F66DB2" w:rsidRDefault="00F66DB2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kern w:val="32"/>
          <w:sz w:val="24"/>
          <w:szCs w:val="24"/>
        </w:rPr>
        <w:t xml:space="preserve">Saída de mangas, com </w:t>
      </w:r>
      <w:r w:rsidRPr="0038733A">
        <w:rPr>
          <w:rFonts w:ascii="Arial" w:hAnsi="Arial" w:cs="Arial"/>
          <w:kern w:val="32"/>
          <w:sz w:val="24"/>
          <w:szCs w:val="24"/>
        </w:rPr>
        <w:t>bainha de 2,0cm de largura, rebatida em cobertur</w:t>
      </w:r>
      <w:r w:rsidR="00500BA7">
        <w:rPr>
          <w:rFonts w:ascii="Arial" w:hAnsi="Arial" w:cs="Arial"/>
          <w:kern w:val="32"/>
          <w:sz w:val="24"/>
          <w:szCs w:val="24"/>
        </w:rPr>
        <w:t>a duas agulhas bitola larga (7</w:t>
      </w:r>
      <w:bookmarkStart w:id="0" w:name="_GoBack"/>
      <w:bookmarkEnd w:id="0"/>
      <w:r w:rsidRPr="0038733A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F66DB2" w:rsidRPr="0038733A" w:rsidRDefault="00F66DB2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66DB2" w:rsidRPr="00762E5D" w:rsidRDefault="00F66DB2" w:rsidP="00F66DB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plicada a uma distância de </w:t>
      </w:r>
      <w:r w:rsidRPr="006F0F14">
        <w:rPr>
          <w:rFonts w:ascii="Arial" w:hAnsi="Arial" w:cs="Arial"/>
          <w:sz w:val="24"/>
          <w:szCs w:val="24"/>
        </w:rPr>
        <w:t xml:space="preserve">12,0cm </w:t>
      </w:r>
      <w:r w:rsidRPr="0038733A">
        <w:rPr>
          <w:rFonts w:ascii="Arial" w:hAnsi="Arial" w:cs="Arial"/>
          <w:sz w:val="24"/>
          <w:szCs w:val="24"/>
        </w:rPr>
        <w:t xml:space="preserve">da </w:t>
      </w:r>
      <w:r>
        <w:rPr>
          <w:rFonts w:ascii="Arial" w:hAnsi="Arial" w:cs="Arial"/>
          <w:sz w:val="24"/>
          <w:szCs w:val="24"/>
        </w:rPr>
        <w:t>bainha</w:t>
      </w:r>
      <w:r w:rsidRPr="0038733A">
        <w:rPr>
          <w:rFonts w:ascii="Arial" w:hAnsi="Arial" w:cs="Arial"/>
          <w:sz w:val="24"/>
          <w:szCs w:val="24"/>
        </w:rPr>
        <w:t xml:space="preserve"> da manga</w:t>
      </w:r>
      <w:r w:rsidR="00A102E6">
        <w:rPr>
          <w:rFonts w:ascii="Arial" w:hAnsi="Arial" w:cs="Arial"/>
          <w:sz w:val="24"/>
          <w:szCs w:val="24"/>
        </w:rPr>
        <w:t xml:space="preserve"> (medida considerada para o tamanho M)</w:t>
      </w:r>
      <w:r w:rsidRPr="0038733A">
        <w:rPr>
          <w:rFonts w:ascii="Arial" w:hAnsi="Arial" w:cs="Arial"/>
          <w:sz w:val="24"/>
          <w:szCs w:val="24"/>
        </w:rPr>
        <w:t xml:space="preserve">, a bandeira do município de Itajaí, </w:t>
      </w:r>
      <w:r w:rsidRPr="007E0F27">
        <w:rPr>
          <w:rFonts w:ascii="Arial" w:hAnsi="Arial" w:cs="Arial"/>
          <w:sz w:val="24"/>
          <w:szCs w:val="24"/>
        </w:rPr>
        <w:t>tecida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</w:t>
      </w:r>
      <w:r w:rsidRPr="00762E5D">
        <w:rPr>
          <w:rFonts w:ascii="Arial" w:hAnsi="Arial" w:cs="Arial"/>
          <w:sz w:val="24"/>
          <w:szCs w:val="24"/>
        </w:rPr>
        <w:t>Costurada com linha de nylon transparente.</w:t>
      </w:r>
    </w:p>
    <w:p w:rsidR="00F66DB2" w:rsidRDefault="00F66DB2" w:rsidP="00F66DB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62E5D">
        <w:rPr>
          <w:rFonts w:ascii="Arial" w:hAnsi="Arial" w:cs="Arial"/>
          <w:sz w:val="24"/>
          <w:szCs w:val="24"/>
        </w:rPr>
        <w:t>Manga</w:t>
      </w:r>
      <w:r w:rsidR="00B84E05" w:rsidRPr="00762E5D">
        <w:rPr>
          <w:rFonts w:ascii="Arial" w:hAnsi="Arial" w:cs="Arial"/>
          <w:sz w:val="24"/>
          <w:szCs w:val="24"/>
        </w:rPr>
        <w:t xml:space="preserve"> direita </w:t>
      </w:r>
      <w:r w:rsidRPr="00762E5D">
        <w:rPr>
          <w:rFonts w:ascii="Arial" w:hAnsi="Arial" w:cs="Arial"/>
          <w:sz w:val="24"/>
          <w:szCs w:val="24"/>
        </w:rPr>
        <w:t>contendo um bolso embutido (porta canetas), iniciando 2,0cm acima da bandeira, com uma abertura de 6,0cm e acabamento com dois vivos de 0,</w:t>
      </w:r>
      <w:r w:rsidR="005D736C" w:rsidRPr="00762E5D">
        <w:rPr>
          <w:rFonts w:ascii="Arial" w:hAnsi="Arial" w:cs="Arial"/>
          <w:sz w:val="24"/>
          <w:szCs w:val="24"/>
        </w:rPr>
        <w:t>7</w:t>
      </w:r>
      <w:r w:rsidRPr="00762E5D">
        <w:rPr>
          <w:rFonts w:ascii="Arial" w:hAnsi="Arial" w:cs="Arial"/>
          <w:sz w:val="24"/>
          <w:szCs w:val="24"/>
        </w:rPr>
        <w:t>5cm cada, com aplicação interna de entretela 100% poliéster, pesponto simples de beira em todo o contorno da abertura e uma costura</w:t>
      </w:r>
      <w:r>
        <w:rPr>
          <w:rFonts w:ascii="Arial" w:hAnsi="Arial" w:cs="Arial"/>
          <w:sz w:val="24"/>
          <w:szCs w:val="24"/>
        </w:rPr>
        <w:t xml:space="preserve"> </w:t>
      </w:r>
      <w:r w:rsidR="005D736C">
        <w:rPr>
          <w:rFonts w:ascii="Arial" w:hAnsi="Arial" w:cs="Arial"/>
          <w:sz w:val="24"/>
          <w:szCs w:val="24"/>
        </w:rPr>
        <w:t xml:space="preserve">vertical </w:t>
      </w:r>
      <w:r>
        <w:rPr>
          <w:rFonts w:ascii="Arial" w:hAnsi="Arial" w:cs="Arial"/>
          <w:sz w:val="24"/>
          <w:szCs w:val="24"/>
        </w:rPr>
        <w:t>no centro da abertura, formando duas aberturas.</w:t>
      </w:r>
      <w:r w:rsidR="005D736C">
        <w:rPr>
          <w:rFonts w:ascii="Arial" w:hAnsi="Arial" w:cs="Arial"/>
          <w:sz w:val="24"/>
          <w:szCs w:val="24"/>
        </w:rPr>
        <w:t xml:space="preserve"> </w:t>
      </w:r>
      <w:r w:rsidR="005D736C">
        <w:rPr>
          <w:rFonts w:ascii="Arial" w:hAnsi="Arial" w:cs="Arial"/>
          <w:kern w:val="32"/>
          <w:sz w:val="24"/>
          <w:szCs w:val="24"/>
        </w:rPr>
        <w:t>Forro do bolso</w:t>
      </w:r>
      <w:r w:rsidR="00762E5D">
        <w:rPr>
          <w:rFonts w:ascii="Arial" w:hAnsi="Arial" w:cs="Arial"/>
          <w:kern w:val="32"/>
          <w:sz w:val="24"/>
          <w:szCs w:val="24"/>
        </w:rPr>
        <w:t xml:space="preserve"> (mesma malha do corpo</w:t>
      </w:r>
      <w:r w:rsidR="006F0F14">
        <w:rPr>
          <w:rFonts w:ascii="Arial" w:hAnsi="Arial" w:cs="Arial"/>
          <w:kern w:val="32"/>
          <w:sz w:val="24"/>
          <w:szCs w:val="24"/>
        </w:rPr>
        <w:t>)</w:t>
      </w:r>
      <w:r w:rsidR="005D736C">
        <w:rPr>
          <w:rFonts w:ascii="Arial" w:hAnsi="Arial" w:cs="Arial"/>
          <w:kern w:val="32"/>
          <w:sz w:val="24"/>
          <w:szCs w:val="24"/>
        </w:rPr>
        <w:t xml:space="preserve"> contendo uma costura no centro, acompanhando a costura central das </w:t>
      </w:r>
      <w:r w:rsidR="00762E5D">
        <w:rPr>
          <w:rFonts w:ascii="Arial" w:hAnsi="Arial" w:cs="Arial"/>
          <w:kern w:val="32"/>
          <w:sz w:val="24"/>
          <w:szCs w:val="24"/>
        </w:rPr>
        <w:t>da</w:t>
      </w:r>
      <w:r w:rsidR="005D736C">
        <w:rPr>
          <w:rFonts w:ascii="Arial" w:hAnsi="Arial" w:cs="Arial"/>
          <w:kern w:val="32"/>
          <w:sz w:val="24"/>
          <w:szCs w:val="24"/>
        </w:rPr>
        <w:t xml:space="preserve"> abertura do bolso</w:t>
      </w:r>
      <w:r w:rsidR="00972967">
        <w:rPr>
          <w:rFonts w:ascii="Arial" w:hAnsi="Arial" w:cs="Arial"/>
          <w:kern w:val="32"/>
          <w:sz w:val="24"/>
          <w:szCs w:val="24"/>
        </w:rPr>
        <w:t>; Forro m</w:t>
      </w:r>
      <w:r w:rsidR="005D736C">
        <w:rPr>
          <w:rFonts w:ascii="Arial" w:hAnsi="Arial" w:cs="Arial"/>
          <w:kern w:val="32"/>
          <w:sz w:val="24"/>
          <w:szCs w:val="24"/>
        </w:rPr>
        <w:t>edindo</w:t>
      </w:r>
      <w:r w:rsidR="005D736C" w:rsidRPr="0038733A">
        <w:rPr>
          <w:rFonts w:ascii="Arial" w:hAnsi="Arial" w:cs="Arial"/>
          <w:kern w:val="32"/>
          <w:sz w:val="24"/>
          <w:szCs w:val="24"/>
        </w:rPr>
        <w:t xml:space="preserve"> </w:t>
      </w:r>
      <w:r w:rsidR="00762E5D">
        <w:rPr>
          <w:rFonts w:ascii="Arial" w:hAnsi="Arial" w:cs="Arial"/>
          <w:kern w:val="32"/>
          <w:sz w:val="24"/>
          <w:szCs w:val="24"/>
        </w:rPr>
        <w:t>10</w:t>
      </w:r>
      <w:r w:rsidR="005D736C">
        <w:rPr>
          <w:rFonts w:ascii="Arial" w:hAnsi="Arial" w:cs="Arial"/>
          <w:kern w:val="32"/>
          <w:sz w:val="24"/>
          <w:szCs w:val="24"/>
        </w:rPr>
        <w:t>,0cm</w:t>
      </w:r>
      <w:r w:rsidR="005D736C" w:rsidRPr="0038733A">
        <w:rPr>
          <w:rFonts w:ascii="Arial" w:hAnsi="Arial" w:cs="Arial"/>
          <w:kern w:val="32"/>
          <w:sz w:val="24"/>
          <w:szCs w:val="24"/>
        </w:rPr>
        <w:t xml:space="preserve"> de largura</w:t>
      </w:r>
      <w:r w:rsidR="005D736C">
        <w:rPr>
          <w:rFonts w:ascii="Arial" w:hAnsi="Arial" w:cs="Arial"/>
          <w:kern w:val="32"/>
          <w:sz w:val="24"/>
          <w:szCs w:val="24"/>
        </w:rPr>
        <w:t>, fechado em máquina overlock, sendo o f</w:t>
      </w:r>
      <w:r w:rsidR="005D736C" w:rsidRPr="0038733A">
        <w:rPr>
          <w:rFonts w:ascii="Arial" w:hAnsi="Arial" w:cs="Arial"/>
          <w:sz w:val="24"/>
          <w:szCs w:val="24"/>
        </w:rPr>
        <w:t>inal do bolso preso junto a bainha da manga</w:t>
      </w:r>
      <w:r w:rsidR="005D736C">
        <w:rPr>
          <w:rFonts w:ascii="Arial" w:hAnsi="Arial" w:cs="Arial"/>
          <w:sz w:val="24"/>
          <w:szCs w:val="24"/>
        </w:rPr>
        <w:t>.</w:t>
      </w:r>
    </w:p>
    <w:p w:rsidR="00AE3071" w:rsidRPr="006750FB" w:rsidRDefault="00AE3071" w:rsidP="00AE3071">
      <w:pPr>
        <w:jc w:val="center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AE3071" w:rsidRPr="006750FB" w:rsidRDefault="006750FB" w:rsidP="006750FB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AE3071" w:rsidRPr="006750FB" w:rsidRDefault="00AE3071" w:rsidP="00AE3071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AE3071" w:rsidRPr="0038733A" w:rsidRDefault="006750FB" w:rsidP="006750FB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071" w:rsidRPr="006750FB" w:rsidRDefault="00AE3071" w:rsidP="00AE3071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6750FB" w:rsidRPr="0038733A" w:rsidRDefault="00AE3071" w:rsidP="006750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="006750FB" w:rsidRPr="006750FB">
        <w:rPr>
          <w:rFonts w:ascii="Arial" w:hAnsi="Arial" w:cs="Arial"/>
          <w:sz w:val="24"/>
          <w:szCs w:val="24"/>
        </w:rPr>
        <w:t xml:space="preserve"> </w:t>
      </w:r>
      <w:r w:rsidR="00907628" w:rsidRPr="0038733A">
        <w:rPr>
          <w:rFonts w:ascii="Arial" w:hAnsi="Arial" w:cs="Arial"/>
          <w:sz w:val="24"/>
          <w:szCs w:val="24"/>
        </w:rPr>
        <w:t>a</w:t>
      </w:r>
      <w:r w:rsidR="00907628">
        <w:rPr>
          <w:rFonts w:ascii="Arial" w:hAnsi="Arial" w:cs="Arial"/>
          <w:sz w:val="24"/>
          <w:szCs w:val="24"/>
        </w:rPr>
        <w:t xml:space="preserve">plicada a uma distância de </w:t>
      </w:r>
      <w:r w:rsidR="00907628" w:rsidRPr="005B586B">
        <w:rPr>
          <w:rFonts w:ascii="Arial" w:hAnsi="Arial" w:cs="Arial"/>
          <w:sz w:val="24"/>
          <w:szCs w:val="24"/>
        </w:rPr>
        <w:t xml:space="preserve">12,0cm </w:t>
      </w:r>
      <w:r w:rsidR="00907628" w:rsidRPr="0038733A">
        <w:rPr>
          <w:rFonts w:ascii="Arial" w:hAnsi="Arial" w:cs="Arial"/>
          <w:sz w:val="24"/>
          <w:szCs w:val="24"/>
        </w:rPr>
        <w:t xml:space="preserve">da </w:t>
      </w:r>
      <w:r w:rsidR="00907628">
        <w:rPr>
          <w:rFonts w:ascii="Arial" w:hAnsi="Arial" w:cs="Arial"/>
          <w:sz w:val="24"/>
          <w:szCs w:val="24"/>
        </w:rPr>
        <w:t>bainha</w:t>
      </w:r>
      <w:r w:rsidR="00907628" w:rsidRPr="0038733A">
        <w:rPr>
          <w:rFonts w:ascii="Arial" w:hAnsi="Arial" w:cs="Arial"/>
          <w:sz w:val="24"/>
          <w:szCs w:val="24"/>
        </w:rPr>
        <w:t xml:space="preserve"> da manga</w:t>
      </w:r>
      <w:r w:rsidR="00762E5D">
        <w:rPr>
          <w:rFonts w:ascii="Arial" w:hAnsi="Arial" w:cs="Arial"/>
          <w:sz w:val="24"/>
          <w:szCs w:val="24"/>
        </w:rPr>
        <w:t xml:space="preserve"> (medida considerada para o tamanho M)</w:t>
      </w:r>
      <w:r w:rsidR="006750FB" w:rsidRPr="0038733A">
        <w:rPr>
          <w:rFonts w:ascii="Arial" w:hAnsi="Arial" w:cs="Arial"/>
          <w:sz w:val="24"/>
          <w:szCs w:val="24"/>
        </w:rPr>
        <w:t xml:space="preserve">, o brasão </w:t>
      </w:r>
      <w:r w:rsidR="005B586B">
        <w:rPr>
          <w:rFonts w:ascii="Arial" w:hAnsi="Arial" w:cs="Arial"/>
          <w:sz w:val="24"/>
          <w:szCs w:val="24"/>
        </w:rPr>
        <w:t>Codetran</w:t>
      </w:r>
      <w:r w:rsidR="006750FB" w:rsidRPr="0038733A">
        <w:rPr>
          <w:rFonts w:ascii="Arial" w:hAnsi="Arial" w:cs="Arial"/>
          <w:sz w:val="24"/>
          <w:szCs w:val="24"/>
        </w:rPr>
        <w:t xml:space="preserve">, </w:t>
      </w:r>
      <w:r w:rsidR="006750FB" w:rsidRPr="007E0F27">
        <w:rPr>
          <w:rFonts w:ascii="Arial" w:hAnsi="Arial" w:cs="Arial"/>
          <w:sz w:val="24"/>
          <w:szCs w:val="24"/>
        </w:rPr>
        <w:t>tecid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7E0F27">
        <w:rPr>
          <w:rFonts w:ascii="Arial" w:hAnsi="Arial" w:cs="Arial"/>
          <w:sz w:val="24"/>
          <w:szCs w:val="24"/>
        </w:rPr>
        <w:t xml:space="preserve"> em tafetá plus,</w:t>
      </w:r>
      <w:r w:rsidR="006750FB">
        <w:rPr>
          <w:rFonts w:ascii="Arial" w:hAnsi="Arial" w:cs="Arial"/>
          <w:sz w:val="24"/>
          <w:szCs w:val="24"/>
        </w:rPr>
        <w:t xml:space="preserve"> </w:t>
      </w:r>
      <w:r w:rsidR="006750FB"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 w:rsidR="005B586B">
        <w:rPr>
          <w:rFonts w:ascii="Arial" w:hAnsi="Arial" w:cs="Arial"/>
          <w:sz w:val="24"/>
          <w:szCs w:val="24"/>
        </w:rPr>
        <w:t>8</w:t>
      </w:r>
      <w:r w:rsidR="006750FB">
        <w:rPr>
          <w:rFonts w:ascii="Arial" w:hAnsi="Arial" w:cs="Arial"/>
          <w:sz w:val="24"/>
          <w:szCs w:val="24"/>
        </w:rPr>
        <w:t>,0</w:t>
      </w:r>
      <w:r w:rsidR="006750FB" w:rsidRPr="007E0F27">
        <w:rPr>
          <w:rFonts w:ascii="Arial" w:hAnsi="Arial" w:cs="Arial"/>
          <w:sz w:val="24"/>
          <w:szCs w:val="24"/>
        </w:rPr>
        <w:t xml:space="preserve">cm de altura e </w:t>
      </w:r>
      <w:r w:rsidR="005B586B">
        <w:rPr>
          <w:rFonts w:ascii="Arial" w:hAnsi="Arial" w:cs="Arial"/>
          <w:sz w:val="24"/>
          <w:szCs w:val="24"/>
        </w:rPr>
        <w:t>6,8</w:t>
      </w:r>
      <w:r w:rsidR="006750FB" w:rsidRPr="007E0F27">
        <w:rPr>
          <w:rFonts w:ascii="Arial" w:hAnsi="Arial" w:cs="Arial"/>
          <w:sz w:val="24"/>
          <w:szCs w:val="24"/>
        </w:rPr>
        <w:t>cm de largura (</w:t>
      </w:r>
      <w:r w:rsidR="006750FB">
        <w:rPr>
          <w:rFonts w:ascii="Arial" w:hAnsi="Arial" w:cs="Arial"/>
          <w:sz w:val="24"/>
          <w:szCs w:val="24"/>
        </w:rPr>
        <w:t xml:space="preserve">Tolerância </w:t>
      </w:r>
      <w:r w:rsidR="006750FB" w:rsidRPr="007E0F27">
        <w:rPr>
          <w:rFonts w:ascii="Arial" w:hAnsi="Arial" w:cs="Arial"/>
          <w:sz w:val="24"/>
          <w:szCs w:val="24"/>
        </w:rPr>
        <w:t>+/- 4mm). Costurad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7E0F27">
        <w:rPr>
          <w:rFonts w:ascii="Arial" w:hAnsi="Arial" w:cs="Arial"/>
          <w:sz w:val="24"/>
          <w:szCs w:val="24"/>
        </w:rPr>
        <w:t xml:space="preserve"> </w:t>
      </w:r>
      <w:r w:rsidR="006750FB"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6750FB" w:rsidRPr="006750FB" w:rsidRDefault="006750FB" w:rsidP="006750FB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lastRenderedPageBreak/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5B586B" w:rsidRPr="005B586B" w:rsidRDefault="005B586B" w:rsidP="006750FB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</w:rPr>
      </w:pPr>
    </w:p>
    <w:p w:rsidR="00AE3071" w:rsidRPr="0038733A" w:rsidRDefault="006750FB" w:rsidP="00907628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152650" cy="2441221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DB2" w:rsidRPr="0038733A" w:rsidRDefault="00F66DB2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66DB2" w:rsidRPr="0038733A" w:rsidRDefault="00F66DB2" w:rsidP="00F66DB2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b/>
          <w:kern w:val="32"/>
          <w:sz w:val="24"/>
          <w:szCs w:val="24"/>
        </w:rPr>
        <w:t>B</w:t>
      </w:r>
      <w:r w:rsidRPr="0038733A">
        <w:rPr>
          <w:rFonts w:ascii="Arial" w:hAnsi="Arial" w:cs="Arial"/>
          <w:b/>
          <w:kern w:val="32"/>
          <w:sz w:val="24"/>
          <w:szCs w:val="24"/>
        </w:rPr>
        <w:t>arra: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(7,0mm). A medida deverá ser da costura superior até a dobra do tecido.</w:t>
      </w:r>
    </w:p>
    <w:p w:rsidR="00AE3071" w:rsidRDefault="00AE3071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682F39" w:rsidRPr="0038733A" w:rsidRDefault="0032425B" w:rsidP="00682F39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</w:t>
      </w:r>
      <w:r w:rsidR="00682F39" w:rsidRPr="00682F39">
        <w:rPr>
          <w:rFonts w:ascii="Arial" w:hAnsi="Arial" w:cs="Arial"/>
          <w:kern w:val="32"/>
          <w:sz w:val="24"/>
          <w:szCs w:val="24"/>
        </w:rPr>
        <w:t>com pala</w:t>
      </w:r>
      <w:r w:rsidR="00B95392">
        <w:rPr>
          <w:rFonts w:ascii="Arial" w:hAnsi="Arial" w:cs="Arial"/>
          <w:kern w:val="32"/>
          <w:sz w:val="24"/>
          <w:szCs w:val="24"/>
        </w:rPr>
        <w:t xml:space="preserve"> arredondada, medindo aproximadamente 8,5</w:t>
      </w:r>
      <w:r w:rsidR="00682F39" w:rsidRPr="0038733A">
        <w:rPr>
          <w:rFonts w:ascii="Arial" w:hAnsi="Arial" w:cs="Arial"/>
          <w:kern w:val="32"/>
          <w:sz w:val="24"/>
          <w:szCs w:val="24"/>
        </w:rPr>
        <w:t>cm de altura</w:t>
      </w:r>
      <w:r w:rsidR="00B95392">
        <w:rPr>
          <w:rFonts w:ascii="Arial" w:hAnsi="Arial" w:cs="Arial"/>
          <w:kern w:val="32"/>
          <w:sz w:val="24"/>
          <w:szCs w:val="24"/>
        </w:rPr>
        <w:t>, aplicada internamente, na parte superior das costas,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com limpeza overlock e </w:t>
      </w:r>
      <w:r w:rsidR="00B95392">
        <w:rPr>
          <w:rFonts w:ascii="Arial" w:hAnsi="Arial" w:cs="Arial"/>
          <w:kern w:val="32"/>
          <w:sz w:val="24"/>
          <w:szCs w:val="24"/>
        </w:rPr>
        <w:t xml:space="preserve">presa por um 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pesponto simples </w:t>
      </w:r>
      <w:r w:rsidR="00B95392">
        <w:rPr>
          <w:rFonts w:ascii="Arial" w:hAnsi="Arial" w:cs="Arial"/>
          <w:kern w:val="32"/>
          <w:sz w:val="24"/>
          <w:szCs w:val="24"/>
        </w:rPr>
        <w:t>de</w:t>
      </w:r>
      <w:r w:rsidR="00682F39" w:rsidRPr="0038733A">
        <w:rPr>
          <w:rFonts w:ascii="Arial" w:hAnsi="Arial" w:cs="Arial"/>
          <w:kern w:val="32"/>
          <w:sz w:val="24"/>
          <w:szCs w:val="24"/>
        </w:rPr>
        <w:t xml:space="preserve"> borda</w:t>
      </w:r>
      <w:r w:rsidR="00B95392">
        <w:rPr>
          <w:rFonts w:ascii="Arial" w:hAnsi="Arial" w:cs="Arial"/>
          <w:kern w:val="32"/>
          <w:sz w:val="24"/>
          <w:szCs w:val="24"/>
        </w:rPr>
        <w:t>.</w:t>
      </w:r>
    </w:p>
    <w:p w:rsidR="005B586B" w:rsidRDefault="005B586B" w:rsidP="005B586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B3A6B">
        <w:rPr>
          <w:rFonts w:ascii="Arial" w:hAnsi="Arial" w:cs="Arial"/>
          <w:sz w:val="24"/>
          <w:szCs w:val="24"/>
        </w:rPr>
        <w:t xml:space="preserve">Centralizado e em </w:t>
      </w:r>
      <w:r>
        <w:rPr>
          <w:rFonts w:ascii="Arial" w:hAnsi="Arial" w:cs="Arial"/>
          <w:sz w:val="24"/>
          <w:szCs w:val="24"/>
        </w:rPr>
        <w:t>branco, serigrafia com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TRÂNSITO”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fonte </w:t>
      </w:r>
      <w:r w:rsidRPr="00E85AA4">
        <w:rPr>
          <w:rFonts w:ascii="Arial" w:hAnsi="Arial" w:cs="Arial"/>
          <w:sz w:val="24"/>
          <w:szCs w:val="24"/>
        </w:rPr>
        <w:t>Heldustry FT</w:t>
      </w:r>
      <w:r>
        <w:rPr>
          <w:rFonts w:ascii="Arial" w:hAnsi="Arial" w:cs="Arial"/>
          <w:sz w:val="24"/>
          <w:szCs w:val="24"/>
        </w:rPr>
        <w:t>,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Pr="0038733A">
        <w:rPr>
          <w:rFonts w:ascii="Arial" w:hAnsi="Arial" w:cs="Arial"/>
          <w:kern w:val="32"/>
          <w:sz w:val="24"/>
          <w:szCs w:val="24"/>
        </w:rPr>
        <w:t xml:space="preserve"> 2</w:t>
      </w:r>
      <w:r>
        <w:rPr>
          <w:rFonts w:ascii="Arial" w:hAnsi="Arial" w:cs="Arial"/>
          <w:kern w:val="32"/>
          <w:sz w:val="24"/>
          <w:szCs w:val="24"/>
        </w:rPr>
        <w:t>3,0</w:t>
      </w:r>
      <w:r w:rsidRPr="0038733A">
        <w:rPr>
          <w:rFonts w:ascii="Arial" w:hAnsi="Arial" w:cs="Arial"/>
          <w:kern w:val="32"/>
          <w:sz w:val="24"/>
          <w:szCs w:val="24"/>
        </w:rPr>
        <w:t xml:space="preserve">cm de largura por </w:t>
      </w:r>
      <w:r>
        <w:rPr>
          <w:rFonts w:ascii="Arial" w:hAnsi="Arial" w:cs="Arial"/>
          <w:kern w:val="32"/>
          <w:sz w:val="24"/>
          <w:szCs w:val="24"/>
        </w:rPr>
        <w:t>5,0</w:t>
      </w:r>
      <w:r w:rsidRPr="0038733A">
        <w:rPr>
          <w:rFonts w:ascii="Arial" w:hAnsi="Arial" w:cs="Arial"/>
          <w:kern w:val="32"/>
          <w:sz w:val="24"/>
          <w:szCs w:val="24"/>
        </w:rPr>
        <w:t>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 xml:space="preserve">, </w:t>
      </w:r>
      <w:r w:rsidRPr="001B3A6B">
        <w:rPr>
          <w:rFonts w:ascii="Arial" w:hAnsi="Arial" w:cs="Arial"/>
          <w:sz w:val="24"/>
          <w:szCs w:val="24"/>
        </w:rPr>
        <w:t xml:space="preserve">iniciando </w:t>
      </w:r>
      <w:r>
        <w:rPr>
          <w:rFonts w:ascii="Arial" w:hAnsi="Arial" w:cs="Arial"/>
          <w:sz w:val="24"/>
          <w:szCs w:val="24"/>
        </w:rPr>
        <w:t>9</w:t>
      </w:r>
      <w:r w:rsidRPr="001B3A6B">
        <w:rPr>
          <w:rFonts w:ascii="Arial" w:hAnsi="Arial" w:cs="Arial"/>
          <w:sz w:val="24"/>
          <w:szCs w:val="24"/>
        </w:rPr>
        <w:t>,0cm abaixo do decote</w:t>
      </w:r>
      <w:r>
        <w:rPr>
          <w:rFonts w:ascii="Arial" w:hAnsi="Arial" w:cs="Arial"/>
          <w:sz w:val="24"/>
          <w:szCs w:val="24"/>
        </w:rPr>
        <w:t xml:space="preserve"> </w:t>
      </w:r>
      <w:r w:rsidRPr="001B3A6B">
        <w:rPr>
          <w:rFonts w:ascii="Arial" w:hAnsi="Arial" w:cs="Arial"/>
          <w:sz w:val="24"/>
          <w:szCs w:val="24"/>
        </w:rPr>
        <w:t>(tolerância +/-1,0cm).</w:t>
      </w:r>
    </w:p>
    <w:p w:rsidR="005B586B" w:rsidRDefault="005B586B" w:rsidP="005B586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5B586B" w:rsidRDefault="005B586B" w:rsidP="005B586B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 wp14:anchorId="524F7D6A" wp14:editId="4E8B2E56">
            <wp:extent cx="3945716" cy="1047763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04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86B" w:rsidRPr="0038733A" w:rsidRDefault="005B586B" w:rsidP="005B586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</w:t>
      </w:r>
      <w:r w:rsidR="00B84E05">
        <w:rPr>
          <w:rFonts w:ascii="Arial" w:hAnsi="Arial" w:cs="Arial"/>
          <w:kern w:val="32"/>
          <w:sz w:val="24"/>
          <w:szCs w:val="24"/>
        </w:rPr>
        <w:t>no reforço,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>unção de cava</w:t>
      </w:r>
      <w:r w:rsidR="00B84E05">
        <w:rPr>
          <w:rFonts w:ascii="Arial" w:hAnsi="Arial" w:cs="Arial"/>
          <w:kern w:val="32"/>
        </w:rPr>
        <w:t>s</w:t>
      </w:r>
      <w:r w:rsidRPr="0038733A">
        <w:rPr>
          <w:rFonts w:ascii="Arial" w:hAnsi="Arial" w:cs="Arial"/>
          <w:kern w:val="32"/>
        </w:rPr>
        <w:t xml:space="preserve">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206F9" w:rsidRDefault="003206F9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206F9" w:rsidRDefault="003206F9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206F9" w:rsidRDefault="003206F9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206F9" w:rsidRDefault="003206F9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B84E05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</w:t>
      </w:r>
      <w:r w:rsidR="006750FB">
        <w:rPr>
          <w:rFonts w:ascii="Arial" w:hAnsi="Arial" w:cs="Arial"/>
          <w:b/>
        </w:rPr>
        <w:t xml:space="preserve">FRENTE </w:t>
      </w:r>
      <w:r w:rsidR="0032425B">
        <w:rPr>
          <w:rFonts w:ascii="Arial" w:hAnsi="Arial" w:cs="Arial"/>
          <w:b/>
        </w:rPr>
        <w:t xml:space="preserve">           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B84E05">
      <w:pPr>
        <w:spacing w:before="40" w:after="40"/>
        <w:ind w:left="-284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691693" cy="2781894"/>
            <wp:effectExtent l="0" t="0" r="444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1693" cy="278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762E5D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762E5D" w:rsidRDefault="0032425B" w:rsidP="0032425B">
      <w:pPr>
        <w:tabs>
          <w:tab w:val="left" w:pos="1035"/>
        </w:tabs>
      </w:pPr>
    </w:p>
    <w:tbl>
      <w:tblPr>
        <w:tblpPr w:leftFromText="141" w:rightFromText="141" w:vertAnchor="page" w:horzAnchor="margin" w:tblpXSpec="center" w:tblpY="813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762E5D" w:rsidRPr="00762E5D" w:rsidTr="00A91F6A">
        <w:trPr>
          <w:cantSplit/>
        </w:trPr>
        <w:tc>
          <w:tcPr>
            <w:tcW w:w="2122" w:type="dxa"/>
            <w:vMerge w:val="restart"/>
          </w:tcPr>
          <w:p w:rsidR="00B84E05" w:rsidRPr="00762E5D" w:rsidRDefault="00B84E05" w:rsidP="00B84E05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4E05" w:rsidRPr="00762E5D" w:rsidRDefault="00B84E05" w:rsidP="00B84E05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762E5D" w:rsidRPr="00762E5D" w:rsidTr="00A91F6A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B84E05" w:rsidRPr="00762E5D" w:rsidRDefault="00B84E05" w:rsidP="00B84E0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B84E05" w:rsidRPr="00762E5D" w:rsidRDefault="00B84E05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E5D" w:rsidRPr="00762E5D" w:rsidTr="00A91F6A">
        <w:tc>
          <w:tcPr>
            <w:tcW w:w="2122" w:type="dxa"/>
            <w:tcBorders>
              <w:top w:val="single" w:sz="4" w:space="0" w:color="auto"/>
            </w:tcBorders>
          </w:tcPr>
          <w:p w:rsidR="00762E5D" w:rsidRPr="00762E5D" w:rsidRDefault="00762E5D" w:rsidP="00762E5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762E5D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762E5D" w:rsidRPr="00762E5D" w:rsidRDefault="00A91F6A" w:rsidP="00762E5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-</w:t>
            </w:r>
            <w:r w:rsidR="00762E5D" w:rsidRPr="00762E5D">
              <w:rPr>
                <w:rFonts w:ascii="Arial" w:hAnsi="Arial" w:cs="Arial"/>
                <w:sz w:val="24"/>
                <w:szCs w:val="24"/>
              </w:rPr>
              <w:t>1 a + 2</w:t>
            </w:r>
          </w:p>
        </w:tc>
        <w:tc>
          <w:tcPr>
            <w:tcW w:w="709" w:type="dxa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8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849" w:type="dxa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64</w:t>
            </w:r>
          </w:p>
        </w:tc>
      </w:tr>
      <w:tr w:rsidR="00762E5D" w:rsidRPr="00762E5D" w:rsidTr="00A91F6A">
        <w:tc>
          <w:tcPr>
            <w:tcW w:w="2122" w:type="dxa"/>
          </w:tcPr>
          <w:p w:rsidR="00762E5D" w:rsidRPr="00762E5D" w:rsidRDefault="00762E5D" w:rsidP="00762E5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762E5D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762E5D" w:rsidRPr="00762E5D" w:rsidRDefault="00A91F6A" w:rsidP="00762E5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-</w:t>
            </w:r>
            <w:r w:rsidR="00762E5D" w:rsidRPr="00762E5D">
              <w:rPr>
                <w:rFonts w:ascii="Arial" w:hAnsi="Arial" w:cs="Arial"/>
                <w:sz w:val="24"/>
                <w:szCs w:val="24"/>
              </w:rPr>
              <w:t>1 a + 2</w:t>
            </w:r>
          </w:p>
        </w:tc>
        <w:tc>
          <w:tcPr>
            <w:tcW w:w="709" w:type="dxa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8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82</w:t>
            </w:r>
          </w:p>
        </w:tc>
      </w:tr>
      <w:tr w:rsidR="00762E5D" w:rsidRPr="00762E5D" w:rsidTr="00A91F6A">
        <w:tc>
          <w:tcPr>
            <w:tcW w:w="2122" w:type="dxa"/>
          </w:tcPr>
          <w:p w:rsidR="00762E5D" w:rsidRPr="00762E5D" w:rsidRDefault="00762E5D" w:rsidP="00762E5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762E5D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762E5D" w:rsidRPr="00762E5D" w:rsidRDefault="00A91F6A" w:rsidP="00762E5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 -</w:t>
            </w:r>
            <w:r w:rsidR="00762E5D" w:rsidRPr="00762E5D">
              <w:rPr>
                <w:rFonts w:ascii="Arial" w:hAnsi="Arial" w:cs="Arial"/>
                <w:sz w:val="24"/>
                <w:szCs w:val="24"/>
              </w:rPr>
              <w:t>1 a + 1</w:t>
            </w:r>
          </w:p>
        </w:tc>
        <w:tc>
          <w:tcPr>
            <w:tcW w:w="709" w:type="dxa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21,5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22,5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708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849" w:type="dxa"/>
          </w:tcPr>
          <w:p w:rsidR="00762E5D" w:rsidRPr="00762E5D" w:rsidRDefault="00762E5D" w:rsidP="00762E5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2E5D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</w:tr>
      <w:tr w:rsidR="00762E5D" w:rsidRPr="00762E5D" w:rsidTr="00A91F6A">
        <w:tc>
          <w:tcPr>
            <w:tcW w:w="2122" w:type="dxa"/>
          </w:tcPr>
          <w:p w:rsidR="00B84E05" w:rsidRPr="00762E5D" w:rsidRDefault="00B84E05" w:rsidP="00B84E05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762E5D">
              <w:rPr>
                <w:rFonts w:ascii="Arial" w:hAnsi="Arial" w:cs="Arial"/>
                <w:b/>
                <w:sz w:val="24"/>
                <w:szCs w:val="24"/>
              </w:rPr>
              <w:t>Colarinho</w:t>
            </w:r>
          </w:p>
        </w:tc>
        <w:tc>
          <w:tcPr>
            <w:tcW w:w="1701" w:type="dxa"/>
          </w:tcPr>
          <w:p w:rsidR="00B84E05" w:rsidRPr="00762E5D" w:rsidRDefault="00A91F6A" w:rsidP="00B84E05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A91F6A">
              <w:rPr>
                <w:rFonts w:ascii="Arial" w:hAnsi="Arial" w:cs="Arial"/>
                <w:szCs w:val="24"/>
              </w:rPr>
              <w:t>De - 0,5 a + 0,5</w:t>
            </w:r>
          </w:p>
        </w:tc>
        <w:tc>
          <w:tcPr>
            <w:tcW w:w="709" w:type="dxa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709" w:type="dxa"/>
            <w:vAlign w:val="center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8" w:type="dxa"/>
            <w:vAlign w:val="center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709" w:type="dxa"/>
            <w:vAlign w:val="center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849" w:type="dxa"/>
          </w:tcPr>
          <w:p w:rsidR="00B84E05" w:rsidRPr="00762E5D" w:rsidRDefault="00A91F6A" w:rsidP="00B84E05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</w:tbl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4846103" cy="2369689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103" cy="2369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04498D" w:rsidRDefault="0004498D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04498D" w:rsidRDefault="0004498D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04498D" w:rsidRDefault="0004498D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lastRenderedPageBreak/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BF6" w:rsidRDefault="002B1BF6" w:rsidP="007F4736">
      <w:r>
        <w:separator/>
      </w:r>
    </w:p>
  </w:endnote>
  <w:endnote w:type="continuationSeparator" w:id="0">
    <w:p w:rsidR="002B1BF6" w:rsidRDefault="002B1BF6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BF6" w:rsidRDefault="002B1BF6" w:rsidP="007F4736">
      <w:r>
        <w:separator/>
      </w:r>
    </w:p>
  </w:footnote>
  <w:footnote w:type="continuationSeparator" w:id="0">
    <w:p w:rsidR="002B1BF6" w:rsidRDefault="002B1BF6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 w15:restartNumberingAfterBreak="0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498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48AB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E6C3C"/>
    <w:rsid w:val="001F17A1"/>
    <w:rsid w:val="001F6117"/>
    <w:rsid w:val="0020054C"/>
    <w:rsid w:val="00203D4F"/>
    <w:rsid w:val="00205BA1"/>
    <w:rsid w:val="0020755C"/>
    <w:rsid w:val="00222E98"/>
    <w:rsid w:val="00240606"/>
    <w:rsid w:val="00241232"/>
    <w:rsid w:val="0024356F"/>
    <w:rsid w:val="00250C0B"/>
    <w:rsid w:val="00251AD2"/>
    <w:rsid w:val="0025452F"/>
    <w:rsid w:val="002558D1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1BF6"/>
    <w:rsid w:val="002B6E92"/>
    <w:rsid w:val="002C17BE"/>
    <w:rsid w:val="002C7B1D"/>
    <w:rsid w:val="002D4EDD"/>
    <w:rsid w:val="002E3CB6"/>
    <w:rsid w:val="002F088F"/>
    <w:rsid w:val="002F1B0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06F9"/>
    <w:rsid w:val="00322781"/>
    <w:rsid w:val="0032425B"/>
    <w:rsid w:val="00325172"/>
    <w:rsid w:val="0032590B"/>
    <w:rsid w:val="00337589"/>
    <w:rsid w:val="00355F0F"/>
    <w:rsid w:val="003608AF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00BA7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B586B"/>
    <w:rsid w:val="005C07E9"/>
    <w:rsid w:val="005C7077"/>
    <w:rsid w:val="005C720C"/>
    <w:rsid w:val="005D4E56"/>
    <w:rsid w:val="005D679F"/>
    <w:rsid w:val="005D736C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665E4"/>
    <w:rsid w:val="00673CF5"/>
    <w:rsid w:val="006750FB"/>
    <w:rsid w:val="00682F39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0F14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62E5D"/>
    <w:rsid w:val="00766FA8"/>
    <w:rsid w:val="00771020"/>
    <w:rsid w:val="007724D8"/>
    <w:rsid w:val="0077342C"/>
    <w:rsid w:val="0077445F"/>
    <w:rsid w:val="007751E0"/>
    <w:rsid w:val="0078157A"/>
    <w:rsid w:val="00783B14"/>
    <w:rsid w:val="00784489"/>
    <w:rsid w:val="007876D4"/>
    <w:rsid w:val="00792A07"/>
    <w:rsid w:val="00793973"/>
    <w:rsid w:val="007A2E63"/>
    <w:rsid w:val="007B0002"/>
    <w:rsid w:val="007B20C0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07628"/>
    <w:rsid w:val="00912674"/>
    <w:rsid w:val="009130E2"/>
    <w:rsid w:val="00917D24"/>
    <w:rsid w:val="009317CD"/>
    <w:rsid w:val="00944506"/>
    <w:rsid w:val="00947656"/>
    <w:rsid w:val="00953116"/>
    <w:rsid w:val="00954CD2"/>
    <w:rsid w:val="00955C9B"/>
    <w:rsid w:val="00961368"/>
    <w:rsid w:val="009658DA"/>
    <w:rsid w:val="00972967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3590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02E6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1F6A"/>
    <w:rsid w:val="00A92303"/>
    <w:rsid w:val="00A936E7"/>
    <w:rsid w:val="00A96C53"/>
    <w:rsid w:val="00AA0DA6"/>
    <w:rsid w:val="00AA21DB"/>
    <w:rsid w:val="00AA509B"/>
    <w:rsid w:val="00AB2403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0121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4E05"/>
    <w:rsid w:val="00B8631C"/>
    <w:rsid w:val="00B8669E"/>
    <w:rsid w:val="00B86727"/>
    <w:rsid w:val="00B877F9"/>
    <w:rsid w:val="00B916DE"/>
    <w:rsid w:val="00B95392"/>
    <w:rsid w:val="00B9698C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1D56"/>
    <w:rsid w:val="00E12796"/>
    <w:rsid w:val="00E14161"/>
    <w:rsid w:val="00E2122F"/>
    <w:rsid w:val="00E30B60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07B18"/>
    <w:rsid w:val="00F12543"/>
    <w:rsid w:val="00F149ED"/>
    <w:rsid w:val="00F21315"/>
    <w:rsid w:val="00F418C3"/>
    <w:rsid w:val="00F42F0E"/>
    <w:rsid w:val="00F44069"/>
    <w:rsid w:val="00F53803"/>
    <w:rsid w:val="00F62BBC"/>
    <w:rsid w:val="00F6594E"/>
    <w:rsid w:val="00F66004"/>
    <w:rsid w:val="00F66DB2"/>
    <w:rsid w:val="00F806F1"/>
    <w:rsid w:val="00F842BC"/>
    <w:rsid w:val="00F86D7B"/>
    <w:rsid w:val="00F86DE6"/>
    <w:rsid w:val="00FA310F"/>
    <w:rsid w:val="00FA472B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6E63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12649-3732-42C4-9A4C-B3C35497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4823</TotalTime>
  <Pages>1</Pages>
  <Words>905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Usuario</cp:lastModifiedBy>
  <cp:revision>306</cp:revision>
  <cp:lastPrinted>2020-04-16T13:55:00Z</cp:lastPrinted>
  <dcterms:created xsi:type="dcterms:W3CDTF">2017-05-08T11:28:00Z</dcterms:created>
  <dcterms:modified xsi:type="dcterms:W3CDTF">2020-06-05T17:53:00Z</dcterms:modified>
</cp:coreProperties>
</file>